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735" w:type="pct"/>
        <w:jc w:val="right"/>
        <w:tblLook w:val="01E0" w:firstRow="1" w:lastRow="1" w:firstColumn="1" w:lastColumn="1" w:noHBand="0" w:noVBand="0"/>
      </w:tblPr>
      <w:tblGrid>
        <w:gridCol w:w="5490"/>
      </w:tblGrid>
      <w:tr w:rsidR="0075245F" w:rsidTr="00662812">
        <w:trPr>
          <w:trHeight w:val="284"/>
          <w:jc w:val="right"/>
        </w:trPr>
        <w:tc>
          <w:tcPr>
            <w:tcW w:w="5000" w:type="pct"/>
            <w:hideMark/>
          </w:tcPr>
          <w:p w:rsidR="0075245F" w:rsidRDefault="0075245F">
            <w:pPr>
              <w:pStyle w:val="Normal"/>
              <w:jc w:val="right"/>
            </w:pPr>
            <w:r>
              <w:t>Приложение</w:t>
            </w:r>
          </w:p>
        </w:tc>
      </w:tr>
    </w:tbl>
    <w:p w:rsidR="0075245F" w:rsidRDefault="0075245F" w:rsidP="0075245F">
      <w:pPr>
        <w:pStyle w:val="Normal"/>
        <w:jc w:val="center"/>
        <w:rPr>
          <w:b/>
          <w:sz w:val="28"/>
          <w:szCs w:val="28"/>
        </w:rPr>
      </w:pPr>
    </w:p>
    <w:p w:rsidR="0075245F" w:rsidRDefault="0075245F" w:rsidP="0075245F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Каталог координат поворотных точек земельных участков</w:t>
      </w:r>
    </w:p>
    <w:p w:rsidR="0075245F" w:rsidRDefault="0075245F" w:rsidP="0075245F">
      <w:pPr>
        <w:pStyle w:val="1"/>
        <w:jc w:val="center"/>
        <w:rPr>
          <w:b/>
          <w:sz w:val="28"/>
          <w:szCs w:val="28"/>
        </w:rPr>
      </w:pPr>
    </w:p>
    <w:p w:rsidR="0075245F" w:rsidRPr="0075245F" w:rsidRDefault="0075245F" w:rsidP="0075245F">
      <w:pPr>
        <w:pStyle w:val="a8"/>
      </w:pPr>
    </w:p>
    <w:tbl>
      <w:tblPr>
        <w:tblW w:w="10275" w:type="dxa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1441"/>
        <w:gridCol w:w="2248"/>
        <w:gridCol w:w="4055"/>
      </w:tblGrid>
      <w:tr w:rsidR="0075245F" w:rsidTr="00662812">
        <w:trPr>
          <w:cantSplit/>
        </w:trPr>
        <w:tc>
          <w:tcPr>
            <w:tcW w:w="1933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vAlign w:val="center"/>
            <w:hideMark/>
          </w:tcPr>
          <w:p w:rsidR="0075245F" w:rsidRDefault="0075245F">
            <w:pPr>
              <w:pStyle w:val="a9"/>
              <w:jc w:val="left"/>
            </w:pPr>
            <w:r>
              <w:t>Условный номер земельного участка</w:t>
            </w:r>
          </w:p>
        </w:tc>
        <w:tc>
          <w:tcPr>
            <w:tcW w:w="3067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5245F" w:rsidRDefault="0075245F">
            <w:pPr>
              <w:pStyle w:val="a9"/>
              <w:jc w:val="left"/>
            </w:pPr>
            <w:r>
              <w:rPr>
                <w:b w:val="0"/>
              </w:rPr>
              <w:t>—</w:t>
            </w:r>
          </w:p>
        </w:tc>
      </w:tr>
      <w:tr w:rsidR="0075245F" w:rsidTr="00662812">
        <w:trPr>
          <w:cantSplit/>
        </w:trPr>
        <w:tc>
          <w:tcPr>
            <w:tcW w:w="193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75245F" w:rsidRDefault="0075245F">
            <w:pPr>
              <w:pStyle w:val="a9"/>
              <w:jc w:val="left"/>
            </w:pPr>
          </w:p>
        </w:tc>
        <w:tc>
          <w:tcPr>
            <w:tcW w:w="306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</w:tcPr>
          <w:p w:rsidR="0075245F" w:rsidRDefault="0075245F">
            <w:pPr>
              <w:pStyle w:val="a9"/>
            </w:pPr>
          </w:p>
        </w:tc>
      </w:tr>
      <w:tr w:rsidR="0075245F" w:rsidTr="00662812">
        <w:trPr>
          <w:cantSplit/>
        </w:trPr>
        <w:tc>
          <w:tcPr>
            <w:tcW w:w="500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5245F" w:rsidRDefault="0075245F">
            <w:pPr>
              <w:pStyle w:val="a9"/>
              <w:jc w:val="left"/>
              <w:rPr>
                <w:b w:val="0"/>
                <w:szCs w:val="22"/>
                <w:vertAlign w:val="superscript"/>
              </w:rPr>
            </w:pPr>
            <w:r>
              <w:t>Площадь земельного участка</w:t>
            </w:r>
            <w:r>
              <w:rPr>
                <w:b w:val="0"/>
              </w:rPr>
              <w:t xml:space="preserve"> 27435 м</w:t>
            </w:r>
            <w:r>
              <w:rPr>
                <w:b w:val="0"/>
                <w:szCs w:val="22"/>
                <w:vertAlign w:val="superscript"/>
              </w:rPr>
              <w:t>2</w:t>
            </w:r>
          </w:p>
          <w:p w:rsidR="0075245F" w:rsidRDefault="0075245F">
            <w:pPr>
              <w:pStyle w:val="a9"/>
              <w:jc w:val="left"/>
            </w:pPr>
          </w:p>
        </w:tc>
      </w:tr>
      <w:tr w:rsidR="0075245F" w:rsidTr="00662812">
        <w:trPr>
          <w:cantSplit/>
          <w:tblHeader/>
        </w:trPr>
        <w:tc>
          <w:tcPr>
            <w:tcW w:w="123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245F" w:rsidRDefault="0075245F">
            <w:pPr>
              <w:pStyle w:val="a9"/>
              <w:rPr>
                <w:lang w:val="en-US"/>
              </w:rPr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>
              <w:t>характерных точек границ</w:t>
            </w:r>
          </w:p>
        </w:tc>
        <w:tc>
          <w:tcPr>
            <w:tcW w:w="37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5245F" w:rsidRDefault="0075245F">
            <w:pPr>
              <w:pStyle w:val="a9"/>
            </w:pPr>
            <w:r>
              <w:t>Координаты, м</w:t>
            </w:r>
          </w:p>
          <w:p w:rsidR="0075245F" w:rsidRDefault="0075245F">
            <w:pPr>
              <w:pStyle w:val="a9"/>
            </w:pPr>
          </w:p>
        </w:tc>
      </w:tr>
      <w:tr w:rsidR="0075245F" w:rsidTr="00662812">
        <w:trPr>
          <w:cantSplit/>
          <w:tblHeader/>
        </w:trPr>
        <w:tc>
          <w:tcPr>
            <w:tcW w:w="10275" w:type="dxa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245F" w:rsidRDefault="0075245F">
            <w:pPr>
              <w:rPr>
                <w:b/>
                <w:szCs w:val="20"/>
                <w:lang w:val="en-US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5245F" w:rsidRDefault="0075245F">
            <w:pPr>
              <w:pStyle w:val="a9"/>
            </w:pPr>
            <w:r>
              <w:t>Х</w:t>
            </w:r>
          </w:p>
        </w:tc>
        <w:tc>
          <w:tcPr>
            <w:tcW w:w="1973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75245F" w:rsidRDefault="0075245F">
            <w:pPr>
              <w:pStyle w:val="a9"/>
            </w:pPr>
            <w:r>
              <w:rPr>
                <w:lang w:val="en-US"/>
              </w:rPr>
              <w:t>Y</w:t>
            </w:r>
          </w:p>
        </w:tc>
      </w:tr>
    </w:tbl>
    <w:p w:rsidR="0075245F" w:rsidRDefault="0075245F" w:rsidP="0075245F">
      <w:pPr>
        <w:pStyle w:val="a8"/>
        <w:keepNext/>
        <w:rPr>
          <w:lang w:val="en-US"/>
        </w:rPr>
      </w:pPr>
    </w:p>
    <w:tbl>
      <w:tblPr>
        <w:tblW w:w="1027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31"/>
        <w:gridCol w:w="3689"/>
        <w:gridCol w:w="4055"/>
      </w:tblGrid>
      <w:tr w:rsidR="0075245F" w:rsidRPr="00C5626F" w:rsidTr="00662812">
        <w:trPr>
          <w:cantSplit/>
          <w:tblHeader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b"/>
              <w:rPr>
                <w:sz w:val="20"/>
              </w:rPr>
            </w:pPr>
            <w:r w:rsidRPr="00C5626F">
              <w:rPr>
                <w:sz w:val="20"/>
              </w:rP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b"/>
              <w:rPr>
                <w:sz w:val="20"/>
              </w:rPr>
            </w:pPr>
            <w:r w:rsidRPr="00C5626F">
              <w:rPr>
                <w:sz w:val="20"/>
              </w:rPr>
              <w:t>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b"/>
              <w:rPr>
                <w:sz w:val="20"/>
              </w:rPr>
            </w:pPr>
            <w:r w:rsidRPr="00C5626F">
              <w:rPr>
                <w:sz w:val="20"/>
              </w:rPr>
              <w:t>3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516597.00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1405149.11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516606.98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1405169.83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516610.00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1405176.10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bookmarkStart w:id="0" w:name="_GoBack"/>
            <w:r w:rsidRPr="00C5626F">
              <w:rPr>
                <w:sz w:val="20"/>
              </w:rPr>
              <w:t>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516614.07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1405184.53</w:t>
            </w:r>
          </w:p>
        </w:tc>
      </w:tr>
      <w:bookmarkEnd w:id="0"/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516619.90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1405184.96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516631.00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1405205.66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516612.75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1405222.98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516611.41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1405224.25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516604.79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1405211.91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10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516595.86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1405211.25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11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516595.65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1405210.81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12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516581.10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1405180.62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13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516533.75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1405189.60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14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516427.71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1405240.27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15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516385.50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1405260.44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16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516383.05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1405291.83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17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516199.16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1405379.70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18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516091.75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1405426.16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19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516053.53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1405460.12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20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515953.65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1405554.06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21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515910.75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1405598.15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22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515914.47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1405611.35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23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515887.12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1405639.45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24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515881.39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1405645.34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25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515870.64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1405644.62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26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515860.00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1405656.11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27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515843.21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1405635.03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28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515860.95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1405616.17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29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515869.42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1405617.52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30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515883.14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1405603.42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31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515879.40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1405590.22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32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515934.01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1405534.09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33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516034.63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1405439.45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34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516076.50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1405402.24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35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516187.56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1405354.21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36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516356.39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1405273.54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37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516357.39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1405260.74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38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516358.83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1405242.15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39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516524.97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1405162.76</w:t>
            </w:r>
          </w:p>
        </w:tc>
      </w:tr>
      <w:tr w:rsidR="0075245F" w:rsidRPr="00C5626F" w:rsidTr="00662812">
        <w:trPr>
          <w:cantSplit/>
        </w:trPr>
        <w:tc>
          <w:tcPr>
            <w:tcW w:w="1232" w:type="pc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center"/>
              <w:rPr>
                <w:b/>
                <w:sz w:val="20"/>
              </w:rPr>
            </w:pPr>
            <w:r w:rsidRPr="00C5626F">
              <w:rPr>
                <w:sz w:val="20"/>
              </w:rPr>
              <w:t>1</w:t>
            </w:r>
          </w:p>
        </w:tc>
        <w:tc>
          <w:tcPr>
            <w:tcW w:w="17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516597.00</w:t>
            </w:r>
          </w:p>
        </w:tc>
        <w:tc>
          <w:tcPr>
            <w:tcW w:w="19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75245F" w:rsidRPr="00C5626F" w:rsidRDefault="0075245F">
            <w:pPr>
              <w:pStyle w:val="aa"/>
              <w:jc w:val="right"/>
              <w:rPr>
                <w:b/>
                <w:sz w:val="20"/>
              </w:rPr>
            </w:pPr>
            <w:r w:rsidRPr="00C5626F">
              <w:rPr>
                <w:sz w:val="20"/>
              </w:rPr>
              <w:t>1405149.11</w:t>
            </w:r>
          </w:p>
        </w:tc>
      </w:tr>
    </w:tbl>
    <w:p w:rsidR="0075245F" w:rsidRDefault="0075245F" w:rsidP="0075245F">
      <w:pPr>
        <w:pStyle w:val="Normal"/>
        <w:rPr>
          <w:lang w:val="en-US"/>
        </w:rPr>
        <w:sectPr w:rsidR="0075245F" w:rsidSect="00B6624C">
          <w:headerReference w:type="even" r:id="rId6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p w:rsidR="0075245F" w:rsidRPr="00061941" w:rsidRDefault="0075245F" w:rsidP="0075245F">
      <w:pPr>
        <w:pStyle w:val="Normal"/>
        <w:rPr>
          <w:lang w:val="en-US"/>
        </w:rPr>
      </w:pPr>
    </w:p>
    <w:sectPr w:rsidR="0075245F" w:rsidRPr="00061941" w:rsidSect="0075245F">
      <w:type w:val="continuous"/>
      <w:pgSz w:w="11906" w:h="16838"/>
      <w:pgMar w:top="1135" w:right="510" w:bottom="1135" w:left="13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1524D" w:rsidRDefault="0061524D" w:rsidP="0075245F">
      <w:pPr>
        <w:spacing w:line="240" w:lineRule="auto"/>
      </w:pPr>
      <w:r>
        <w:separator/>
      </w:r>
    </w:p>
  </w:endnote>
  <w:endnote w:type="continuationSeparator" w:id="0">
    <w:p w:rsidR="0061524D" w:rsidRDefault="0061524D" w:rsidP="007524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1524D" w:rsidRDefault="0061524D" w:rsidP="0075245F">
      <w:pPr>
        <w:spacing w:line="240" w:lineRule="auto"/>
      </w:pPr>
      <w:r>
        <w:separator/>
      </w:r>
    </w:p>
  </w:footnote>
  <w:footnote w:type="continuationSeparator" w:id="0">
    <w:p w:rsidR="0061524D" w:rsidRDefault="0061524D" w:rsidP="007524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D3D92" w:rsidRDefault="0061524D" w:rsidP="00061142">
    <w:pPr>
      <w:pStyle w:val="a3"/>
      <w:framePr w:wrap="around" w:vAnchor="text" w:hAnchor="margin" w:xAlign="right" w:y="1"/>
      <w:rPr>
        <w:rStyle w:val="a5"/>
      </w:rPr>
    </w:pPr>
  </w:p>
  <w:p w:rsidR="00DD3D92" w:rsidRDefault="0061524D" w:rsidP="00B471F5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45F"/>
    <w:rsid w:val="0018271E"/>
    <w:rsid w:val="0061524D"/>
    <w:rsid w:val="0075245F"/>
    <w:rsid w:val="00C5626F"/>
    <w:rsid w:val="00FD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1409B6"/>
  <w15:chartTrackingRefBased/>
  <w15:docId w15:val="{5B0EBF39-655F-4997-91CE-6B5C1F2BB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75245F"/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rsid w:val="0075245F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5245F"/>
    <w:rPr>
      <w:rFonts w:ascii="Times New Roman" w:eastAsia="Times New Roman" w:hAnsi="Times New Roman"/>
      <w:sz w:val="22"/>
      <w:szCs w:val="24"/>
    </w:rPr>
  </w:style>
  <w:style w:type="character" w:styleId="a5">
    <w:name w:val="page number"/>
    <w:basedOn w:val="a0"/>
    <w:rsid w:val="0075245F"/>
  </w:style>
  <w:style w:type="paragraph" w:styleId="a6">
    <w:name w:val="footer"/>
    <w:basedOn w:val="a"/>
    <w:link w:val="a7"/>
    <w:rsid w:val="0075245F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75245F"/>
    <w:rPr>
      <w:rFonts w:ascii="Times New Roman" w:eastAsia="Times New Roman" w:hAnsi="Times New Roman"/>
      <w:sz w:val="22"/>
      <w:szCs w:val="24"/>
    </w:rPr>
  </w:style>
  <w:style w:type="paragraph" w:customStyle="1" w:styleId="a8">
    <w:name w:val="Разделитель таблиц"/>
    <w:basedOn w:val="a"/>
    <w:rsid w:val="0075245F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9">
    <w:name w:val="Заголовок таблицы"/>
    <w:basedOn w:val="Normal"/>
    <w:rsid w:val="0075245F"/>
    <w:pPr>
      <w:keepNext/>
      <w:jc w:val="center"/>
    </w:pPr>
    <w:rPr>
      <w:b/>
    </w:rPr>
  </w:style>
  <w:style w:type="paragraph" w:customStyle="1" w:styleId="aa">
    <w:name w:val="Текст таблицы"/>
    <w:basedOn w:val="Normal"/>
    <w:rsid w:val="0075245F"/>
  </w:style>
  <w:style w:type="paragraph" w:customStyle="1" w:styleId="ab">
    <w:name w:val="Заголовок таблицы повторяющийся"/>
    <w:basedOn w:val="Normal"/>
    <w:rsid w:val="0075245F"/>
    <w:pPr>
      <w:jc w:val="center"/>
    </w:pPr>
    <w:rPr>
      <w:b/>
    </w:rPr>
  </w:style>
  <w:style w:type="paragraph" w:customStyle="1" w:styleId="1">
    <w:name w:val="Обычный1"/>
    <w:rsid w:val="0075245F"/>
    <w:pPr>
      <w:snapToGrid w:val="0"/>
    </w:pPr>
    <w:rPr>
      <w:rFonts w:ascii="Times New Roman" w:eastAsia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1052</Characters>
  <Application>Microsoft Office Word</Application>
  <DocSecurity>0</DocSecurity>
  <Lines>175</Lines>
  <Paragraphs>150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Г. Игнатов</dc:creator>
  <cp:keywords/>
  <dc:description/>
  <cp:lastModifiedBy>Вячеслав Г. Игнатов</cp:lastModifiedBy>
  <cp:revision>3</cp:revision>
  <dcterms:created xsi:type="dcterms:W3CDTF">2026-02-05T10:18:00Z</dcterms:created>
  <dcterms:modified xsi:type="dcterms:W3CDTF">2026-02-05T10:21:00Z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00:00:04</vt:lpwstr>
  </property>
  <property fmtid="{D5CDD505-2E9C-101B-9397-08002B2CF9AE}" pid="3" name="Сборка ПКЗО">
    <vt:lpwstr>5.7.5</vt:lpwstr>
  </property>
  <property fmtid="{D5CDD505-2E9C-101B-9397-08002B2CF9AE}" pid="4" name="Версия набора шаблонов">
    <vt:lpwstr>3.0</vt:lpwstr>
  </property>
</Properties>
</file>